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BF09" w14:textId="77777777" w:rsidR="00FA6C7F" w:rsidRDefault="00FA6C7F">
      <w:pPr>
        <w:sectPr w:rsidR="00FA6C7F" w:rsidSect="00FA6C7F"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4A236D6D" w14:textId="77777777" w:rsidR="00ED2AF3" w:rsidRDefault="00FA6C7F" w:rsidP="00ED2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D0">
        <w:rPr>
          <w:rFonts w:ascii="Times New Roman" w:hAnsi="Times New Roman" w:cs="Times New Roman"/>
          <w:b/>
          <w:bCs/>
          <w:sz w:val="24"/>
          <w:szCs w:val="24"/>
        </w:rPr>
        <w:t>Informacja dotycząca przetwarzania danych</w:t>
      </w:r>
      <w:r w:rsidR="00BC4BD0" w:rsidRPr="00BC4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BD0">
        <w:rPr>
          <w:rFonts w:ascii="Times New Roman" w:hAnsi="Times New Roman" w:cs="Times New Roman"/>
          <w:b/>
          <w:bCs/>
          <w:sz w:val="24"/>
          <w:szCs w:val="24"/>
        </w:rPr>
        <w:t xml:space="preserve">osobowych </w:t>
      </w:r>
    </w:p>
    <w:p w14:paraId="6345401E" w14:textId="0240095C" w:rsidR="00ED2AF3" w:rsidRPr="0023682A" w:rsidRDefault="00ED2AF3" w:rsidP="00ED2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A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026653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36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Frito Lay Poland Sp. z o. o. Oddział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w Warszawie</w:t>
      </w:r>
    </w:p>
    <w:p w14:paraId="4C80FAD4" w14:textId="72B9A71F" w:rsidR="00FA6C7F" w:rsidRPr="00BC4BD0" w:rsidRDefault="00FA6C7F" w:rsidP="00BC4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377AD" w14:textId="5705B60A" w:rsidR="00FA6C7F" w:rsidRPr="00BC4BD0" w:rsidRDefault="00FA6C7F" w:rsidP="00BC4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D0">
        <w:rPr>
          <w:rFonts w:ascii="Times New Roman" w:hAnsi="Times New Roman" w:cs="Times New Roman"/>
          <w:b/>
          <w:bCs/>
          <w:sz w:val="24"/>
          <w:szCs w:val="24"/>
        </w:rPr>
        <w:t>na podstawie art. 14 RODO</w:t>
      </w:r>
    </w:p>
    <w:p w14:paraId="112584BD" w14:textId="77777777" w:rsidR="00FA6C7F" w:rsidRPr="00BC4BD0" w:rsidRDefault="00FA6C7F" w:rsidP="00FA6C7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56191C" w14:textId="7778D19F" w:rsidR="0091714C" w:rsidRPr="00BC4BD0" w:rsidRDefault="00FA6C7F" w:rsidP="00BC4B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BD0">
        <w:rPr>
          <w:rFonts w:ascii="Times New Roman" w:hAnsi="Times New Roman" w:cs="Times New Roman"/>
          <w:sz w:val="20"/>
          <w:szCs w:val="20"/>
        </w:rPr>
        <w:t>W związku z tym, że w samochodach należących do PepsiCo, udostępnianych Państwu dla celów służbowych i prywatnych, zainstalowane są urządzenia umożliwiające geolokalizację i funkcjonowanie systemu poprawy bezpieczeństwa (zwany dalej „System Geotab”) rejestrujące dane dotyczące lokalizacji pojazdu oraz informacje o zachowaniach kierowcy takie jak: przekroczenie dozwolonej prędkości, mocne przyspieszenie, nagłe hamowanie, ostre pokonywanie zakrętów, użycie pasów bezpieczeństwa, cofanie po rozpoczęciu jazdy, bardzo prosimy o zapoznanie się z poniższymi zasadami przetwarzania Państwa danych osobowych:</w:t>
      </w:r>
    </w:p>
    <w:p w14:paraId="11349F2C" w14:textId="674BD3A2" w:rsidR="00FA6C7F" w:rsidRPr="00BC4BD0" w:rsidRDefault="00FA6C7F" w:rsidP="00BC4BD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 xml:space="preserve">Administratorem danych osobowych jest </w:t>
      </w:r>
      <w:bookmarkStart w:id="0" w:name="_Hlk44017114"/>
      <w:bookmarkStart w:id="1" w:name="_Hlk44356948"/>
      <w:r w:rsidRPr="00BC4BD0">
        <w:rPr>
          <w:rFonts w:ascii="Times New Roman" w:hAnsi="Times New Roman" w:cs="Times New Roman"/>
          <w:iCs/>
          <w:sz w:val="20"/>
          <w:szCs w:val="20"/>
        </w:rPr>
        <w:t>Frito Lay Poland Sp. z o. o. Oddział z siedzibą w Warszawie,</w:t>
      </w:r>
      <w:r w:rsidR="00E15D65">
        <w:rPr>
          <w:rFonts w:ascii="Times New Roman" w:hAnsi="Times New Roman" w:cs="Times New Roman"/>
          <w:iCs/>
          <w:sz w:val="20"/>
          <w:szCs w:val="20"/>
        </w:rPr>
        <w:t xml:space="preserve"> ul. Zamoyskiego 24/26,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bookmarkEnd w:id="0"/>
      <w:r w:rsidRPr="00BC4BD0">
        <w:rPr>
          <w:rFonts w:ascii="Times New Roman" w:hAnsi="Times New Roman" w:cs="Times New Roman"/>
          <w:iCs/>
          <w:sz w:val="20"/>
          <w:szCs w:val="20"/>
        </w:rPr>
        <w:t xml:space="preserve">wpisany do rejestru przedsiębiorców prowadzonego przez Sąd Rejonowy </w:t>
      </w:r>
      <w:r w:rsidR="00E15D65">
        <w:rPr>
          <w:rFonts w:ascii="Times New Roman" w:hAnsi="Times New Roman" w:cs="Times New Roman"/>
          <w:iCs/>
          <w:sz w:val="20"/>
          <w:szCs w:val="20"/>
        </w:rPr>
        <w:t xml:space="preserve">dla m.st. Warszawy XIV Wydział Gospodarczy </w:t>
      </w:r>
      <w:r w:rsidRPr="00BC4BD0">
        <w:rPr>
          <w:rFonts w:ascii="Times New Roman" w:hAnsi="Times New Roman" w:cs="Times New Roman"/>
          <w:iCs/>
          <w:sz w:val="20"/>
          <w:szCs w:val="20"/>
        </w:rPr>
        <w:t>pod nr KRS:</w:t>
      </w:r>
      <w:r w:rsidR="00E15D65">
        <w:rPr>
          <w:rFonts w:ascii="Times New Roman" w:hAnsi="Times New Roman" w:cs="Times New Roman"/>
          <w:iCs/>
          <w:sz w:val="20"/>
          <w:szCs w:val="20"/>
        </w:rPr>
        <w:t xml:space="preserve">0000061745 </w:t>
      </w:r>
      <w:bookmarkEnd w:id="1"/>
      <w:r w:rsidRPr="00BC4BD0">
        <w:rPr>
          <w:rFonts w:ascii="Times New Roman" w:hAnsi="Times New Roman" w:cs="Times New Roman"/>
          <w:iCs/>
          <w:sz w:val="20"/>
          <w:szCs w:val="20"/>
        </w:rPr>
        <w:t>(zwana dalej „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Administratorem</w:t>
      </w:r>
      <w:r w:rsidRPr="00BC4BD0">
        <w:rPr>
          <w:rFonts w:ascii="Times New Roman" w:hAnsi="Times New Roman" w:cs="Times New Roman"/>
          <w:iCs/>
          <w:sz w:val="20"/>
          <w:szCs w:val="20"/>
        </w:rPr>
        <w:t>”).</w:t>
      </w:r>
    </w:p>
    <w:p w14:paraId="55A3562B" w14:textId="0D44BD79" w:rsidR="00FA6C7F" w:rsidRPr="00BC4BD0" w:rsidRDefault="00FA6C7F" w:rsidP="00BC4BD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BC4BD0">
          <w:rPr>
            <w:rStyle w:val="Hipercze"/>
            <w:rFonts w:ascii="Times New Roman" w:hAnsi="Times New Roman" w:cs="Times New Roman"/>
            <w:iCs/>
            <w:sz w:val="20"/>
            <w:szCs w:val="20"/>
          </w:rPr>
          <w:t>daneosobowe@pepsico.com</w:t>
        </w:r>
      </w:hyperlink>
      <w:r w:rsidRPr="00BC4BD0">
        <w:rPr>
          <w:rFonts w:ascii="Times New Roman" w:hAnsi="Times New Roman" w:cs="Times New Roman"/>
          <w:iCs/>
          <w:sz w:val="20"/>
          <w:szCs w:val="20"/>
        </w:rPr>
        <w:t xml:space="preserve"> lub pisemnie na adres siedziby Administratora.</w:t>
      </w:r>
    </w:p>
    <w:p w14:paraId="2F8AE5D0" w14:textId="77777777" w:rsidR="00FA6C7F" w:rsidRPr="00BC4BD0" w:rsidRDefault="00FA6C7F" w:rsidP="00BC4BD0">
      <w:pPr>
        <w:pStyle w:val="Akapitzlist"/>
        <w:numPr>
          <w:ilvl w:val="0"/>
          <w:numId w:val="10"/>
        </w:numPr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>Państwa dane osobowe przetwarzane będą:</w:t>
      </w:r>
    </w:p>
    <w:p w14:paraId="7E9F1DE5" w14:textId="211B491C" w:rsidR="00FA6C7F" w:rsidRPr="00BC4BD0" w:rsidRDefault="00FA6C7F" w:rsidP="00BC4BD0">
      <w:pPr>
        <w:numPr>
          <w:ilvl w:val="1"/>
          <w:numId w:val="10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>w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biznesowym”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15D65" w:rsidRPr="00636A72">
        <w:rPr>
          <w:rFonts w:ascii="Times New Roman" w:hAnsi="Times New Roman" w:cs="Times New Roman"/>
          <w:iCs/>
          <w:sz w:val="20"/>
          <w:szCs w:val="20"/>
        </w:rPr>
        <w:t>od poniedziałku do piątku w godzinach 8.00 -17.00</w:t>
      </w:r>
      <w:r w:rsidR="00472AA8">
        <w:rPr>
          <w:rFonts w:ascii="Times New Roman" w:hAnsi="Times New Roman" w:cs="Times New Roman"/>
          <w:iCs/>
          <w:sz w:val="20"/>
          <w:szCs w:val="20"/>
        </w:rPr>
        <w:t xml:space="preserve"> o ile system nie zostanie przez Pana/Panią przełaczny na tryb prywatny zgodnie z obowiązującymi zasadami</w:t>
      </w:r>
      <w:r w:rsidRPr="00BC4BD0">
        <w:rPr>
          <w:rFonts w:ascii="Times New Roman" w:hAnsi="Times New Roman" w:cs="Times New Roman"/>
          <w:iCs/>
          <w:sz w:val="20"/>
          <w:szCs w:val="20"/>
        </w:rPr>
        <w:t>:</w:t>
      </w:r>
    </w:p>
    <w:p w14:paraId="394AE961" w14:textId="718071A1" w:rsidR="00FA6C7F" w:rsidRPr="00BC4BD0" w:rsidRDefault="00FA6C7F" w:rsidP="00BC4BD0">
      <w:pPr>
        <w:pStyle w:val="Akapitzlist"/>
        <w:numPr>
          <w:ilvl w:val="1"/>
          <w:numId w:val="11"/>
        </w:numPr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w celu wypełnienia prawnych obowiązków Administratora (art. 6 ust. 1 lit. c RODO) działając na podstawie  art. 22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  <w:vertAlign w:val="superscript"/>
        </w:rPr>
        <w:t>3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§ 4 w zw. z § 1 Kodeksu pracy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z uwagi na niezbędność  zapewnienia właściwego użytkowania udostępnionych pracownikowi narzędzi pracy jakim są samochody służbowe; </w:t>
      </w:r>
    </w:p>
    <w:p w14:paraId="09E80C94" w14:textId="77777777" w:rsidR="00FA6C7F" w:rsidRPr="00BC4BD0" w:rsidRDefault="00FA6C7F" w:rsidP="00BC4BD0">
      <w:pPr>
        <w:pStyle w:val="Akapitzlist"/>
        <w:numPr>
          <w:ilvl w:val="1"/>
          <w:numId w:val="11"/>
        </w:numPr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 f RODO) na zasadach określonych w RODO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Administratora;</w:t>
      </w:r>
    </w:p>
    <w:p w14:paraId="2637312E" w14:textId="2CBE3AA6" w:rsidR="00FA6C7F" w:rsidRPr="00BC4BD0" w:rsidRDefault="00FA6C7F" w:rsidP="00BC4BD0">
      <w:pPr>
        <w:numPr>
          <w:ilvl w:val="1"/>
          <w:numId w:val="10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>w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</w:t>
      </w:r>
      <w:r w:rsidR="00E15D65">
        <w:rPr>
          <w:rFonts w:ascii="Times New Roman" w:hAnsi="Times New Roman" w:cs="Times New Roman"/>
          <w:b/>
          <w:bCs/>
          <w:iCs/>
          <w:sz w:val="20"/>
          <w:szCs w:val="20"/>
        </w:rPr>
        <w:t>prywatnym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(</w:t>
      </w:r>
      <w:r w:rsidR="00E15D65">
        <w:rPr>
          <w:rFonts w:ascii="Times New Roman" w:hAnsi="Times New Roman" w:cs="Times New Roman"/>
          <w:iCs/>
          <w:sz w:val="20"/>
          <w:szCs w:val="20"/>
        </w:rPr>
        <w:t>poza godzinami wskazanymi w pkt a) powyżej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) 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lit. f RODO)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na zasadach określonych w RODO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Administratora, przy czym korzystanie z danych zgromadzonych w tym trybie odbywa się wyłącznie w przypadkach nadzwyczajnych (np. zdarzenie drogowe, kradzież pojazdu) lub wymaganych przez prawo.</w:t>
      </w:r>
    </w:p>
    <w:p w14:paraId="68139FC9" w14:textId="7423DDC3" w:rsidR="00E306B0" w:rsidRDefault="00FA6C7F" w:rsidP="00E306B0">
      <w:pPr>
        <w:pStyle w:val="Akapitzlist"/>
        <w:numPr>
          <w:ilvl w:val="0"/>
          <w:numId w:val="10"/>
        </w:numPr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Państwa dane osobowe będą przetwarzane, co do zasady, przez okres nieprzekraczający 3 miesięcy od dnia zapisu danych w Systemie Geotab</w:t>
      </w:r>
      <w:r w:rsidR="00BC4BD0"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,</w:t>
      </w: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w trybie przewidzianym w pkt 3a) oraz przez okres nieprzekraczający </w:t>
      </w:r>
      <w:r w:rsidR="00F97F13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7</w:t>
      </w: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dni od dnia zapisu danych w Systemie Geotab, w trybie przewidzianym w pkt 3b).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4E8AB6BC" w14:textId="689021BE" w:rsidR="00FA6C7F" w:rsidRPr="00E306B0" w:rsidRDefault="00FA6C7F" w:rsidP="00E306B0">
      <w:pPr>
        <w:pStyle w:val="Akapitzlist"/>
        <w:numPr>
          <w:ilvl w:val="0"/>
          <w:numId w:val="10"/>
        </w:numPr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Państwa dane osobowe będą przekazywane innym podmiotom, przy czym podmioty te będą działały jako odrębni administratorzy lub jako procesorzy przetwarzający dane osobowe w imieniu i na zlecenie Administratora, m.in.</w:t>
      </w:r>
      <w:r w:rsid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</w:t>
      </w:r>
      <w:bookmarkStart w:id="2" w:name="_Hlk44017162"/>
      <w:r w:rsid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inne spółki z grupy PepsiCo, </w:t>
      </w:r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dostawcy narzędzia jakim jest System Geotab tj. </w:t>
      </w:r>
      <w:r w:rsidR="00E306B0" w:rsidRPr="00E306B0">
        <w:rPr>
          <w:rFonts w:ascii="Times New Roman" w:hAnsi="Times New Roman" w:cs="Times New Roman"/>
          <w:sz w:val="20"/>
          <w:szCs w:val="20"/>
        </w:rPr>
        <w:t xml:space="preserve">Geotab Inc. of 2440 Winston Park Dr., Oakville, Ontario L6H 7V2 </w:t>
      </w:r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oraz</w:t>
      </w:r>
      <w:r w:rsidR="00E306B0"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podmiotom świadczącym na</w:t>
      </w:r>
      <w:r w:rsid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rzecz Administratora usług z zakresu BHP</w:t>
      </w:r>
      <w:r w:rsidR="007160CB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, usługi prawne</w:t>
      </w:r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.   </w:t>
      </w:r>
    </w:p>
    <w:bookmarkEnd w:id="2"/>
    <w:p w14:paraId="6EC211C3" w14:textId="2F146D31" w:rsidR="00FA6C7F" w:rsidRPr="00BC4BD0" w:rsidRDefault="00FA6C7F" w:rsidP="00BC4BD0">
      <w:pPr>
        <w:pStyle w:val="Akapitzlist"/>
        <w:numPr>
          <w:ilvl w:val="0"/>
          <w:numId w:val="10"/>
        </w:numPr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Źródłem, z którego Administrator uzyskuje Państwa dane jest System Geotab.</w:t>
      </w:r>
    </w:p>
    <w:p w14:paraId="2630539D" w14:textId="1E1C4186" w:rsidR="00FA6C7F" w:rsidRPr="00BC4BD0" w:rsidRDefault="00FA6C7F" w:rsidP="00BC4BD0">
      <w:pPr>
        <w:pStyle w:val="Akapitzlist"/>
        <w:numPr>
          <w:ilvl w:val="0"/>
          <w:numId w:val="10"/>
        </w:numPr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– w zakresie w jakim jest to technicznie możliwe mając na uwadze funkcjonowanie Systemu Geotab.  Przysługuje Państwu prawo wniesienia skargi do Prezesa Urzędu Ochrony Danych Osobowych (ul. Stawki 2, 00-193 Warszawa). </w:t>
      </w:r>
    </w:p>
    <w:p w14:paraId="0BF4BCD6" w14:textId="59AC59B0" w:rsidR="00FA6C7F" w:rsidRPr="00BC4BD0" w:rsidRDefault="00FA6C7F" w:rsidP="00BC4BD0">
      <w:pPr>
        <w:pStyle w:val="Akapitzlist"/>
        <w:numPr>
          <w:ilvl w:val="0"/>
          <w:numId w:val="10"/>
        </w:numPr>
        <w:adjustRightInd w:val="0"/>
        <w:jc w:val="both"/>
        <w:rPr>
          <w:rStyle w:val="Pogrubienie"/>
          <w:rFonts w:ascii="Times New Roman" w:eastAsiaTheme="minorHAnsi" w:hAnsi="Times New Roman" w:cs="Times New Roman"/>
          <w:b w:val="0"/>
          <w:bCs w:val="0"/>
          <w:iCs/>
          <w:sz w:val="20"/>
          <w:szCs w:val="20"/>
        </w:rPr>
      </w:pP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Państwa dane osobowe nie podlegają zautomatyzowanemu podejmowaniu decyzji.</w:t>
      </w:r>
    </w:p>
    <w:p w14:paraId="3119E9B9" w14:textId="710EBBCB" w:rsidR="00FA6C7F" w:rsidRDefault="00FA6C7F" w:rsidP="00BC4BD0">
      <w:pPr>
        <w:spacing w:line="240" w:lineRule="auto"/>
      </w:pPr>
    </w:p>
    <w:sectPr w:rsidR="00FA6C7F" w:rsidSect="00FA6C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A1E"/>
    <w:multiLevelType w:val="hybridMultilevel"/>
    <w:tmpl w:val="C5C254A0"/>
    <w:lvl w:ilvl="0" w:tplc="DAB6FF1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F9A"/>
    <w:multiLevelType w:val="hybridMultilevel"/>
    <w:tmpl w:val="59743BB6"/>
    <w:lvl w:ilvl="0" w:tplc="04E2D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C0098"/>
    <w:multiLevelType w:val="hybridMultilevel"/>
    <w:tmpl w:val="E05CCDE6"/>
    <w:lvl w:ilvl="0" w:tplc="036E150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3004"/>
    <w:multiLevelType w:val="hybridMultilevel"/>
    <w:tmpl w:val="6F56B554"/>
    <w:lvl w:ilvl="0" w:tplc="25F8F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1AC3"/>
    <w:multiLevelType w:val="hybridMultilevel"/>
    <w:tmpl w:val="DD50D340"/>
    <w:lvl w:ilvl="0" w:tplc="613CC75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54C71"/>
    <w:multiLevelType w:val="hybridMultilevel"/>
    <w:tmpl w:val="812C0D78"/>
    <w:lvl w:ilvl="0" w:tplc="23E699E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B2420"/>
    <w:multiLevelType w:val="hybridMultilevel"/>
    <w:tmpl w:val="A5846C44"/>
    <w:lvl w:ilvl="0" w:tplc="81A6495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359E4"/>
    <w:multiLevelType w:val="hybridMultilevel"/>
    <w:tmpl w:val="8A02F362"/>
    <w:lvl w:ilvl="0" w:tplc="EE72514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C4D00"/>
    <w:multiLevelType w:val="hybridMultilevel"/>
    <w:tmpl w:val="41B06970"/>
    <w:lvl w:ilvl="0" w:tplc="04E2D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6B50D8"/>
    <w:multiLevelType w:val="hybridMultilevel"/>
    <w:tmpl w:val="68FCF864"/>
    <w:lvl w:ilvl="0" w:tplc="C8888E9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7F"/>
    <w:rsid w:val="000319A3"/>
    <w:rsid w:val="003D3350"/>
    <w:rsid w:val="00472AA8"/>
    <w:rsid w:val="00636A72"/>
    <w:rsid w:val="007160CB"/>
    <w:rsid w:val="0091714C"/>
    <w:rsid w:val="00BC4BD0"/>
    <w:rsid w:val="00DE687F"/>
    <w:rsid w:val="00E15D65"/>
    <w:rsid w:val="00E306B0"/>
    <w:rsid w:val="00EC2473"/>
    <w:rsid w:val="00ED2AF3"/>
    <w:rsid w:val="00F97F13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121D"/>
  <w15:chartTrackingRefBased/>
  <w15:docId w15:val="{3EF0D118-982F-417D-83EE-06E7107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C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C7F"/>
    <w:rPr>
      <w:sz w:val="20"/>
      <w:szCs w:val="20"/>
    </w:rPr>
  </w:style>
  <w:style w:type="character" w:styleId="Odwoaniedokomentarza">
    <w:name w:val="annotation reference"/>
    <w:uiPriority w:val="99"/>
    <w:semiHidden/>
    <w:rsid w:val="00FA6C7F"/>
    <w:rPr>
      <w:sz w:val="18"/>
      <w:szCs w:val="18"/>
    </w:rPr>
  </w:style>
  <w:style w:type="table" w:styleId="Tabela-Siatka">
    <w:name w:val="Table Grid"/>
    <w:basedOn w:val="Standardowy"/>
    <w:rsid w:val="00FA6C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C7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FA6C7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A6C7F"/>
    <w:pPr>
      <w:spacing w:after="0" w:line="240" w:lineRule="auto"/>
      <w:ind w:left="720"/>
    </w:pPr>
    <w:rPr>
      <w:rFonts w:ascii="Calibri" w:eastAsia="Calibri" w:hAnsi="Calibri" w:cs="Calibri"/>
      <w:sz w:val="24"/>
      <w:szCs w:val="24"/>
    </w:rPr>
  </w:style>
  <w:style w:type="character" w:styleId="Pogrubienie">
    <w:name w:val="Strong"/>
    <w:uiPriority w:val="99"/>
    <w:qFormat/>
    <w:rsid w:val="00FA6C7F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D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5</cp:revision>
  <dcterms:created xsi:type="dcterms:W3CDTF">2021-08-31T17:20:00Z</dcterms:created>
  <dcterms:modified xsi:type="dcterms:W3CDTF">2021-09-07T13:10:00Z</dcterms:modified>
</cp:coreProperties>
</file>